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18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>یا فاطمه! در سوگ تو، صبرم کم شد 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از داغ جگر سوز تو، پشتم خم شد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ز آن روز که تازیانه‏ات زد قنفذ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تاریک به پیش نظرم، عالم شد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حسین یاری (یاری)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روزی که به باغ سنبل افتاد آتش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در خرمن صبر بلبل، افتاد آتش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یا رب! چه به روز باغبان می‏آمد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وقتی که به دامان گل افتاد آتش؟!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محمد علی مجاهدی (پروانه)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رفتی تو، و زینبت ز غم می‏سوزد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آتش ز نوایش به دلم افروزد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این خانه، عزا خانه شود بار دگر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>هر گاه نگاه خود به در می‏دوزد! 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حسین یاری (یاری)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تو مظهر ذات لا یزالی، زهرا!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مجموعۀ اوصاف کمالی، زهرا!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با این همه اعتبار، ای طایر قدس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پر سوخته و شکسته بالی زهرا!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جواد محدثی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همراه هلال، ماه و اختر هم سوخت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تنها نه صدف سوخت، که گوهر هم سوخت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در خانۀ وحی، ز آتش افروزی کفر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فرزند، شهید گشت و مادر هم، سوخت!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سید تقی قریشی (فراز)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می‏رفت علی و، می‏کشید از دل آه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وز همسر خویش بر نمی‏داشت نگاه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دیدند که با خویش، علی می‏گوید: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لا حول و لا قوه الا باللَّه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محمد علی مجاهدی (پروانه)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گویند که: چون خصم بر او، راه گرفت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بر فاطمه راه، خصم گمراه گرفت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برخاست خروش از همه عالم که: بلال!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برخیز و برو اذان بگو، ماه گرفت!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محمدعلی مجاهدی (پروانه)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خون ریخت ز سینه‏اش ز مسمار بپرس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بازوش کبود شد، ز اغیار بپرس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دو شاهد صادق ار ز من می‏طلبی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برخیز و برو از در و دیوار بپرس!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محمدعلی مجاهدی (پروانه)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قنفذ، پی دلداری او آمده بود!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مسمار، به غمخواری او آمده بود!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چون دید کسی بر سر بالینش نیست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آتش به پرستاری او آمده بود!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b/>
          <w:bCs/>
          <w:sz w:val="20"/>
          <w:szCs w:val="20"/>
          <w:rtl/>
        </w:rPr>
        <w:t>محمد علی مجاهدی (پروانه)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×××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می‏زد به رخم ولی، ولی را می کشت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آن مظهر ذات ازلی را، می‏کشت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می‏دید که جان او به جانم بسته ست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118C">
        <w:rPr>
          <w:rFonts w:ascii="Tahoma" w:eastAsia="Times New Roman" w:hAnsi="Tahoma" w:cs="Tahoma" w:hint="cs"/>
          <w:sz w:val="20"/>
          <w:szCs w:val="20"/>
          <w:rtl/>
        </w:rPr>
        <w:t xml:space="preserve">با کشتن من خصم، علی را می‏کشت! </w:t>
      </w:r>
    </w:p>
    <w:p w:rsidR="00E4118C" w:rsidRPr="00E4118C" w:rsidRDefault="00E4118C" w:rsidP="00E411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18C">
        <w:rPr>
          <w:rFonts w:ascii="Tahoma" w:eastAsia="Times New Roman" w:hAnsi="Tahoma" w:cs="Tahoma"/>
          <w:b/>
          <w:bCs/>
          <w:sz w:val="20"/>
          <w:szCs w:val="20"/>
          <w:rtl/>
        </w:rPr>
        <w:t>محمد علی مجاهدی (پروانه)</w:t>
      </w:r>
      <w:r w:rsidRPr="00E4118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4118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86E36"/>
    <w:rsid w:val="00DA30AC"/>
    <w:rsid w:val="00DB005B"/>
    <w:rsid w:val="00DC30DB"/>
    <w:rsid w:val="00DE0447"/>
    <w:rsid w:val="00DE149E"/>
    <w:rsid w:val="00DF563E"/>
    <w:rsid w:val="00E00050"/>
    <w:rsid w:val="00E114FE"/>
    <w:rsid w:val="00E4118C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11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Company>Novin Pendar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2013-11-24T12:24:00Z</dcterms:created>
  <dcterms:modified xsi:type="dcterms:W3CDTF">2013-11-24T12:24:00Z</dcterms:modified>
</cp:coreProperties>
</file>